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EB7D5" w14:textId="0E50E837" w:rsidR="00F2070F" w:rsidRPr="00702962" w:rsidRDefault="00702962" w:rsidP="00F8489F">
      <w:pPr>
        <w:jc w:val="center"/>
        <w:rPr>
          <w:rFonts w:ascii="Bookman Old Style" w:hAnsi="Bookman Old Style"/>
          <w:b/>
          <w:bCs/>
          <w:sz w:val="32"/>
          <w:szCs w:val="32"/>
        </w:rPr>
      </w:pPr>
      <w:r w:rsidRPr="00702962">
        <w:rPr>
          <w:rFonts w:ascii="Bookman Old Style" w:hAnsi="Bookman Old Style"/>
          <w:b/>
          <w:bCs/>
          <w:sz w:val="32"/>
          <w:szCs w:val="32"/>
        </w:rPr>
        <w:t>PARENT AND FAMILY ENGAGEMENT POLICY</w:t>
      </w:r>
    </w:p>
    <w:p w14:paraId="4156C798" w14:textId="01D9DA42" w:rsidR="00F2070F" w:rsidRDefault="00E673E0" w:rsidP="0024658F">
      <w:pPr>
        <w:spacing w:after="0"/>
        <w:jc w:val="both"/>
        <w:rPr>
          <w:rFonts w:ascii="Bookman Old Style" w:hAnsi="Bookman Old Style"/>
        </w:rPr>
      </w:pPr>
      <w:r w:rsidRPr="00AB1525">
        <w:rPr>
          <w:rFonts w:ascii="Bookman Old Style" w:hAnsi="Bookman Old Style"/>
        </w:rPr>
        <w:t>Billy Reagan K8 Educational Center is dedicated to fostering a collaborative learning environment where all students can thrive. We believe that strong parental and family engagement is essential for student success. By working together, we can create a supportive community that nurtures academic growth, personal development, and lifelong learning.</w:t>
      </w:r>
      <w:r w:rsidR="00B520AE">
        <w:rPr>
          <w:rFonts w:ascii="Bookman Old Style" w:hAnsi="Bookman Old Style"/>
        </w:rPr>
        <w:t xml:space="preserve"> </w:t>
      </w:r>
      <w:r w:rsidR="00F2070F" w:rsidRPr="00F2070F">
        <w:rPr>
          <w:rFonts w:ascii="Bookman Old Style" w:hAnsi="Bookman Old Style"/>
        </w:rPr>
        <w:t>We pledge to maintain a good line of communication between school and home while providing ample opportunities for parental and family engagement throughout the school year.</w:t>
      </w:r>
    </w:p>
    <w:p w14:paraId="420A8EEE" w14:textId="77777777" w:rsidR="0024658F" w:rsidRPr="00F2070F" w:rsidRDefault="0024658F" w:rsidP="0024658F">
      <w:pPr>
        <w:spacing w:after="0"/>
        <w:jc w:val="both"/>
        <w:rPr>
          <w:rFonts w:ascii="Bookman Old Style" w:hAnsi="Bookman Old Style"/>
        </w:rPr>
      </w:pPr>
    </w:p>
    <w:p w14:paraId="17BA4FB6" w14:textId="40596C71" w:rsidR="00F2070F" w:rsidRPr="00D30084" w:rsidRDefault="00F2070F" w:rsidP="0024658F">
      <w:pPr>
        <w:spacing w:after="0"/>
        <w:jc w:val="both"/>
        <w:rPr>
          <w:rFonts w:ascii="Bookman Old Style" w:hAnsi="Bookman Old Style"/>
          <w:b/>
          <w:bCs/>
        </w:rPr>
      </w:pPr>
      <w:r w:rsidRPr="00D30084">
        <w:rPr>
          <w:rFonts w:ascii="Bookman Old Style" w:hAnsi="Bookman Old Style"/>
          <w:b/>
          <w:bCs/>
        </w:rPr>
        <w:t>A.</w:t>
      </w:r>
      <w:r w:rsidR="00D30084">
        <w:rPr>
          <w:rFonts w:ascii="Bookman Old Style" w:hAnsi="Bookman Old Style"/>
          <w:b/>
          <w:bCs/>
        </w:rPr>
        <w:t xml:space="preserve"> </w:t>
      </w:r>
      <w:r w:rsidRPr="00D30084">
        <w:rPr>
          <w:rFonts w:ascii="Bookman Old Style" w:hAnsi="Bookman Old Style"/>
          <w:b/>
          <w:bCs/>
        </w:rPr>
        <w:t>POLICY ENGAGEMENT</w:t>
      </w:r>
    </w:p>
    <w:p w14:paraId="6190B1D6" w14:textId="00F5A13E" w:rsidR="00F2070F" w:rsidRDefault="00F2070F" w:rsidP="0024658F">
      <w:pPr>
        <w:spacing w:after="0"/>
        <w:jc w:val="both"/>
        <w:rPr>
          <w:rFonts w:ascii="Bookman Old Style" w:hAnsi="Bookman Old Style"/>
        </w:rPr>
      </w:pPr>
      <w:r w:rsidRPr="00F2070F">
        <w:rPr>
          <w:rFonts w:ascii="Bookman Old Style" w:hAnsi="Bookman Old Style"/>
        </w:rPr>
        <w:t>1.</w:t>
      </w:r>
      <w:r w:rsidR="00D30084">
        <w:rPr>
          <w:rFonts w:ascii="Bookman Old Style" w:hAnsi="Bookman Old Style"/>
        </w:rPr>
        <w:t xml:space="preserve"> </w:t>
      </w:r>
      <w:r w:rsidRPr="00F2070F">
        <w:rPr>
          <w:rFonts w:ascii="Bookman Old Style" w:hAnsi="Bookman Old Style"/>
        </w:rPr>
        <w:t>Our school holds an annual Title I parent meeting at the beginning of each year to review with the parents the Title I School requirements. We also hold a Title I parent meeting to review the school’s Parental and Family Engagement Policy. Parents are encouraged to become involved in the development, implementation, monitoring, and evaluation of the Title I policy.</w:t>
      </w:r>
    </w:p>
    <w:p w14:paraId="293CC64F" w14:textId="77777777" w:rsidR="0024658F" w:rsidRPr="00F2070F" w:rsidRDefault="0024658F" w:rsidP="0024658F">
      <w:pPr>
        <w:spacing w:after="0"/>
        <w:jc w:val="both"/>
        <w:rPr>
          <w:rFonts w:ascii="Bookman Old Style" w:hAnsi="Bookman Old Style"/>
        </w:rPr>
      </w:pPr>
    </w:p>
    <w:p w14:paraId="07034BD7" w14:textId="229778CA" w:rsidR="00F2070F" w:rsidRDefault="00F2070F" w:rsidP="0024658F">
      <w:pPr>
        <w:spacing w:after="0"/>
        <w:jc w:val="both"/>
        <w:rPr>
          <w:rFonts w:ascii="Bookman Old Style" w:hAnsi="Bookman Old Style"/>
        </w:rPr>
      </w:pPr>
      <w:r w:rsidRPr="00F2070F">
        <w:rPr>
          <w:rFonts w:ascii="Bookman Old Style" w:hAnsi="Bookman Old Style"/>
        </w:rPr>
        <w:t>2.</w:t>
      </w:r>
      <w:r w:rsidR="00D30084">
        <w:rPr>
          <w:rFonts w:ascii="Bookman Old Style" w:hAnsi="Bookman Old Style"/>
        </w:rPr>
        <w:t xml:space="preserve"> </w:t>
      </w:r>
      <w:r w:rsidRPr="00F2070F">
        <w:rPr>
          <w:rFonts w:ascii="Bookman Old Style" w:hAnsi="Bookman Old Style"/>
        </w:rPr>
        <w:t xml:space="preserve">Parents are invited to participate in a variety of Title I parent meetings and activities over the course of the school year. An Open House is held within the first 9 weeks of school to provide parents the opportunity to formally visit their child’s class and become better informed about grade level expectations and how they can support their academic progress. Coffee with the principal parent meetings will be held monthly. A minimum of four Title I specific parent meetings are scheduled per year during the morning and evening hours. These meetings provide opportunities for parents to receive information about services provided by the Title I program and upcoming parental and family engagement opportunities. </w:t>
      </w:r>
      <w:r w:rsidR="0014439A" w:rsidRPr="00F2070F">
        <w:rPr>
          <w:rFonts w:ascii="Bookman Old Style" w:hAnsi="Bookman Old Style"/>
        </w:rPr>
        <w:t>To</w:t>
      </w:r>
      <w:r w:rsidRPr="00F2070F">
        <w:rPr>
          <w:rFonts w:ascii="Bookman Old Style" w:hAnsi="Bookman Old Style"/>
        </w:rPr>
        <w:t xml:space="preserve"> meet the needs of our parents in their supporting role, reading and mathematics workshops and trainings are offered throughout the year. Parents will be invited to participate in a parent-teacher conference at least twice a year to discuss their child’s progress. Parents may contact teachers to schedule conferences as needed. Teachers may meet with parents before school, during the day and afterschool </w:t>
      </w:r>
      <w:proofErr w:type="gramStart"/>
      <w:r w:rsidRPr="00F2070F">
        <w:rPr>
          <w:rFonts w:ascii="Bookman Old Style" w:hAnsi="Bookman Old Style"/>
        </w:rPr>
        <w:t>in order to</w:t>
      </w:r>
      <w:proofErr w:type="gramEnd"/>
      <w:r w:rsidRPr="00F2070F">
        <w:rPr>
          <w:rFonts w:ascii="Bookman Old Style" w:hAnsi="Bookman Old Style"/>
        </w:rPr>
        <w:t xml:space="preserve"> accommodate parent schedules.</w:t>
      </w:r>
    </w:p>
    <w:p w14:paraId="0E506397" w14:textId="77777777" w:rsidR="0024658F" w:rsidRPr="00F2070F" w:rsidRDefault="0024658F" w:rsidP="0024658F">
      <w:pPr>
        <w:spacing w:after="0"/>
        <w:jc w:val="both"/>
        <w:rPr>
          <w:rFonts w:ascii="Bookman Old Style" w:hAnsi="Bookman Old Style"/>
        </w:rPr>
      </w:pPr>
    </w:p>
    <w:p w14:paraId="24813C91" w14:textId="51B87D35" w:rsidR="00F2070F" w:rsidRPr="00F2070F" w:rsidRDefault="00F2070F" w:rsidP="0024658F">
      <w:pPr>
        <w:spacing w:after="0"/>
        <w:jc w:val="both"/>
        <w:rPr>
          <w:rFonts w:ascii="Bookman Old Style" w:hAnsi="Bookman Old Style"/>
        </w:rPr>
      </w:pPr>
      <w:r w:rsidRPr="00F2070F">
        <w:rPr>
          <w:rFonts w:ascii="Bookman Old Style" w:hAnsi="Bookman Old Style"/>
        </w:rPr>
        <w:t>3.</w:t>
      </w:r>
      <w:r w:rsidR="00532C17">
        <w:rPr>
          <w:rFonts w:ascii="Bookman Old Style" w:hAnsi="Bookman Old Style"/>
        </w:rPr>
        <w:t xml:space="preserve"> </w:t>
      </w:r>
      <w:r w:rsidRPr="00F2070F">
        <w:rPr>
          <w:rFonts w:ascii="Bookman Old Style" w:hAnsi="Bookman Old Style"/>
        </w:rPr>
        <w:t>Our school annually invites parents to participate in the review and revision of our School Improvement Plan, School, Parent, Student Compact, and the Parent and Family Engagement Policy. An organized PTO has been established in our school to create a forum for parental input and parental and family engagement. Our PTO connects our school to parental and family engagement resources.</w:t>
      </w:r>
    </w:p>
    <w:p w14:paraId="2A5A867E" w14:textId="0E3AC18E" w:rsidR="00F2070F" w:rsidRPr="00F2070F" w:rsidRDefault="00F2070F" w:rsidP="0024658F">
      <w:pPr>
        <w:spacing w:after="0"/>
        <w:jc w:val="both"/>
        <w:rPr>
          <w:rFonts w:ascii="Bookman Old Style" w:hAnsi="Bookman Old Style"/>
        </w:rPr>
      </w:pPr>
    </w:p>
    <w:p w14:paraId="6DE665DD" w14:textId="5B4B314E" w:rsidR="00F2070F" w:rsidRDefault="00F2070F" w:rsidP="0024658F">
      <w:pPr>
        <w:spacing w:after="0"/>
        <w:jc w:val="both"/>
        <w:rPr>
          <w:rFonts w:ascii="Bookman Old Style" w:hAnsi="Bookman Old Style"/>
        </w:rPr>
      </w:pPr>
      <w:r w:rsidRPr="00F2070F">
        <w:rPr>
          <w:rFonts w:ascii="Bookman Old Style" w:hAnsi="Bookman Old Style"/>
        </w:rPr>
        <w:t>4.</w:t>
      </w:r>
      <w:r w:rsidR="00532C17">
        <w:rPr>
          <w:rFonts w:ascii="Bookman Old Style" w:hAnsi="Bookman Old Style"/>
        </w:rPr>
        <w:t xml:space="preserve"> </w:t>
      </w:r>
      <w:r w:rsidRPr="00F2070F">
        <w:rPr>
          <w:rFonts w:ascii="Bookman Old Style" w:hAnsi="Bookman Old Style"/>
        </w:rPr>
        <w:t>Our school communicates with parents concerning the state’s curriculum and assessment expectations, school wide requirements in relation to the delivery of instruction, techniques utilized to evaluate student work, and individual classroom routines pertinent to the academic success of our students. We use a variety of communicative techniques such as our School Handbook,</w:t>
      </w:r>
      <w:r w:rsidR="009C6B8F">
        <w:rPr>
          <w:rFonts w:ascii="Bookman Old Style" w:hAnsi="Bookman Old Style"/>
        </w:rPr>
        <w:t xml:space="preserve"> </w:t>
      </w:r>
      <w:r w:rsidRPr="00F2070F">
        <w:rPr>
          <w:rFonts w:ascii="Bookman Old Style" w:hAnsi="Bookman Old Style"/>
        </w:rPr>
        <w:t xml:space="preserve">School Website, School </w:t>
      </w:r>
      <w:r w:rsidRPr="00F2070F">
        <w:rPr>
          <w:rFonts w:ascii="Bookman Old Style" w:hAnsi="Bookman Old Style"/>
        </w:rPr>
        <w:lastRenderedPageBreak/>
        <w:t xml:space="preserve">Messenger (phone call system), Parent/Teachers Conferences, Individual Notes/Phone Calls, SDMC Meetings, Open House, PTO Meetings, Title I Meetings, Parent Workshops, Family Learning Nights, Report Cards, Benchmark results, Surveys, </w:t>
      </w:r>
      <w:r w:rsidR="009C6B8F">
        <w:rPr>
          <w:rFonts w:ascii="Bookman Old Style" w:hAnsi="Bookman Old Style"/>
        </w:rPr>
        <w:t xml:space="preserve">DOJO messaging, </w:t>
      </w:r>
      <w:r w:rsidRPr="00F2070F">
        <w:rPr>
          <w:rFonts w:ascii="Bookman Old Style" w:hAnsi="Bookman Old Style"/>
        </w:rPr>
        <w:t>etc. to encourage parent participation and deliver important information in hope of creating productive dialogue between home and school concerning student achievement.</w:t>
      </w:r>
    </w:p>
    <w:p w14:paraId="15F6A79E" w14:textId="77777777" w:rsidR="0024658F" w:rsidRPr="00F2070F" w:rsidRDefault="0024658F" w:rsidP="0024658F">
      <w:pPr>
        <w:spacing w:after="0"/>
        <w:jc w:val="both"/>
        <w:rPr>
          <w:rFonts w:ascii="Bookman Old Style" w:hAnsi="Bookman Old Style"/>
        </w:rPr>
      </w:pPr>
    </w:p>
    <w:p w14:paraId="3ADEC42D" w14:textId="11B202C1" w:rsidR="00F2070F" w:rsidRDefault="00F2070F" w:rsidP="0024658F">
      <w:pPr>
        <w:spacing w:after="0"/>
        <w:jc w:val="both"/>
        <w:rPr>
          <w:rFonts w:ascii="Bookman Old Style" w:hAnsi="Bookman Old Style"/>
        </w:rPr>
      </w:pPr>
      <w:r w:rsidRPr="00F2070F">
        <w:rPr>
          <w:rFonts w:ascii="Bookman Old Style" w:hAnsi="Bookman Old Style"/>
        </w:rPr>
        <w:t>5.</w:t>
      </w:r>
      <w:r w:rsidR="00F20E96">
        <w:rPr>
          <w:rFonts w:ascii="Bookman Old Style" w:hAnsi="Bookman Old Style"/>
        </w:rPr>
        <w:t xml:space="preserve"> </w:t>
      </w:r>
      <w:r w:rsidRPr="00F2070F">
        <w:rPr>
          <w:rFonts w:ascii="Bookman Old Style" w:hAnsi="Bookman Old Style"/>
        </w:rPr>
        <w:t>If the school wide program plan is not satisfactory to the parents of participating children, we, the school, will submit parents’ comments to the External Funding Titles I and II Departments and revise the plan as advised by the HISD Title I, Part A Parental and Family Engagement Program Administrator and other district designees as advised.</w:t>
      </w:r>
    </w:p>
    <w:p w14:paraId="516DC175" w14:textId="77777777" w:rsidR="0024658F" w:rsidRPr="00F2070F" w:rsidRDefault="0024658F" w:rsidP="0024658F">
      <w:pPr>
        <w:spacing w:after="0"/>
        <w:jc w:val="both"/>
        <w:rPr>
          <w:rFonts w:ascii="Bookman Old Style" w:hAnsi="Bookman Old Style"/>
        </w:rPr>
      </w:pPr>
    </w:p>
    <w:p w14:paraId="0F18B39D" w14:textId="757B8321" w:rsidR="00F2070F" w:rsidRDefault="00F2070F" w:rsidP="0024658F">
      <w:pPr>
        <w:spacing w:after="0"/>
        <w:jc w:val="both"/>
        <w:rPr>
          <w:rFonts w:ascii="Bookman Old Style" w:hAnsi="Bookman Old Style"/>
          <w:b/>
          <w:bCs/>
        </w:rPr>
      </w:pPr>
      <w:r w:rsidRPr="00F20E96">
        <w:rPr>
          <w:rFonts w:ascii="Bookman Old Style" w:hAnsi="Bookman Old Style"/>
          <w:b/>
          <w:bCs/>
        </w:rPr>
        <w:t>B.</w:t>
      </w:r>
      <w:r w:rsidR="00F20E96" w:rsidRPr="00F20E96">
        <w:rPr>
          <w:rFonts w:ascii="Bookman Old Style" w:hAnsi="Bookman Old Style"/>
          <w:b/>
          <w:bCs/>
        </w:rPr>
        <w:t xml:space="preserve"> </w:t>
      </w:r>
      <w:r w:rsidRPr="00F20E96">
        <w:rPr>
          <w:rFonts w:ascii="Bookman Old Style" w:hAnsi="Bookman Old Style"/>
          <w:b/>
          <w:bCs/>
        </w:rPr>
        <w:t>SHARED RESPONSIBILITIES FOR HIGH STUDENT ACADEMIC ACHIEVEMENT</w:t>
      </w:r>
    </w:p>
    <w:p w14:paraId="01DE4FE2" w14:textId="77777777" w:rsidR="0024658F" w:rsidRPr="00F20E96" w:rsidRDefault="0024658F" w:rsidP="0024658F">
      <w:pPr>
        <w:spacing w:after="0"/>
        <w:jc w:val="both"/>
        <w:rPr>
          <w:rFonts w:ascii="Bookman Old Style" w:hAnsi="Bookman Old Style"/>
          <w:b/>
          <w:bCs/>
        </w:rPr>
      </w:pPr>
    </w:p>
    <w:p w14:paraId="41AF4987" w14:textId="66434FFE" w:rsidR="00F2070F" w:rsidRDefault="00F2070F" w:rsidP="0024658F">
      <w:pPr>
        <w:spacing w:after="0"/>
        <w:jc w:val="both"/>
        <w:rPr>
          <w:rFonts w:ascii="Bookman Old Style" w:hAnsi="Bookman Old Style"/>
        </w:rPr>
      </w:pPr>
      <w:r w:rsidRPr="00F2070F">
        <w:rPr>
          <w:rFonts w:ascii="Bookman Old Style" w:hAnsi="Bookman Old Style"/>
        </w:rPr>
        <w:t>6.</w:t>
      </w:r>
      <w:r w:rsidR="00F20E96">
        <w:rPr>
          <w:rFonts w:ascii="Bookman Old Style" w:hAnsi="Bookman Old Style"/>
        </w:rPr>
        <w:t xml:space="preserve"> </w:t>
      </w:r>
      <w:r w:rsidRPr="00F2070F">
        <w:rPr>
          <w:rFonts w:ascii="Bookman Old Style" w:hAnsi="Bookman Old Style"/>
        </w:rPr>
        <w:t xml:space="preserve">The education of a student is the responsibility of the teacher/school and the parent of the child. To outline these responsibilities, a Parent-School Compact has been developed and is utilized in our school. This document serves as an agreement between the school and the parent of their respective duties and responsibilities to ensure the success of the student. </w:t>
      </w:r>
      <w:r w:rsidR="00F20E96">
        <w:rPr>
          <w:rFonts w:ascii="Bookman Old Style" w:hAnsi="Bookman Old Style"/>
        </w:rPr>
        <w:t>Reagan K-8 Educational Center</w:t>
      </w:r>
      <w:r w:rsidRPr="00F2070F">
        <w:rPr>
          <w:rFonts w:ascii="Bookman Old Style" w:hAnsi="Bookman Old Style"/>
        </w:rPr>
        <w:t xml:space="preserve"> will provide high quality curriculum and instruction in an effective learning environment. </w:t>
      </w:r>
      <w:r w:rsidRPr="00C42954">
        <w:rPr>
          <w:rFonts w:ascii="Bookman Old Style" w:hAnsi="Bookman Old Style"/>
          <w:b/>
          <w:bCs/>
        </w:rPr>
        <w:t xml:space="preserve">Parents are responsible for supporting their child’s learning, such as monitoring attendance, </w:t>
      </w:r>
      <w:r w:rsidR="00C42954">
        <w:rPr>
          <w:rFonts w:ascii="Bookman Old Style" w:hAnsi="Bookman Old Style"/>
          <w:b/>
          <w:bCs/>
        </w:rPr>
        <w:t>enrichment work</w:t>
      </w:r>
      <w:r w:rsidRPr="00C42954">
        <w:rPr>
          <w:rFonts w:ascii="Bookman Old Style" w:hAnsi="Bookman Old Style"/>
          <w:b/>
          <w:bCs/>
        </w:rPr>
        <w:t xml:space="preserve"> completion, environment where </w:t>
      </w:r>
      <w:r w:rsidR="00C42954">
        <w:rPr>
          <w:rFonts w:ascii="Bookman Old Style" w:hAnsi="Bookman Old Style"/>
          <w:b/>
          <w:bCs/>
        </w:rPr>
        <w:t>this work</w:t>
      </w:r>
      <w:r w:rsidRPr="00C42954">
        <w:rPr>
          <w:rFonts w:ascii="Bookman Old Style" w:hAnsi="Bookman Old Style"/>
          <w:b/>
          <w:bCs/>
        </w:rPr>
        <w:t xml:space="preserve"> is done and participation in their child’s school.</w:t>
      </w:r>
      <w:r w:rsidRPr="00F2070F">
        <w:rPr>
          <w:rFonts w:ascii="Bookman Old Style" w:hAnsi="Bookman Old Style"/>
        </w:rPr>
        <w:t xml:space="preserve"> These compacts are dispersed school wide </w:t>
      </w:r>
      <w:r w:rsidR="00C42954" w:rsidRPr="00F2070F">
        <w:rPr>
          <w:rFonts w:ascii="Bookman Old Style" w:hAnsi="Bookman Old Style"/>
        </w:rPr>
        <w:t>to</w:t>
      </w:r>
      <w:r w:rsidRPr="00F2070F">
        <w:rPr>
          <w:rFonts w:ascii="Bookman Old Style" w:hAnsi="Bookman Old Style"/>
        </w:rPr>
        <w:t xml:space="preserve"> motivate students and parents to become more involved in the educational process and to let parents know that they are equal partners in their child’s learning.</w:t>
      </w:r>
    </w:p>
    <w:p w14:paraId="6CE06A12" w14:textId="77777777" w:rsidR="0024658F" w:rsidRPr="00F2070F" w:rsidRDefault="0024658F" w:rsidP="0024658F">
      <w:pPr>
        <w:spacing w:after="0"/>
        <w:jc w:val="both"/>
        <w:rPr>
          <w:rFonts w:ascii="Bookman Old Style" w:hAnsi="Bookman Old Style"/>
        </w:rPr>
      </w:pPr>
    </w:p>
    <w:p w14:paraId="7CA4A26C" w14:textId="7A91BB05" w:rsidR="00F2070F" w:rsidRPr="00C42954" w:rsidRDefault="00F2070F" w:rsidP="0024658F">
      <w:pPr>
        <w:spacing w:after="0"/>
        <w:jc w:val="both"/>
        <w:rPr>
          <w:rFonts w:ascii="Bookman Old Style" w:hAnsi="Bookman Old Style"/>
          <w:b/>
          <w:bCs/>
        </w:rPr>
      </w:pPr>
      <w:r w:rsidRPr="00C42954">
        <w:rPr>
          <w:rFonts w:ascii="Bookman Old Style" w:hAnsi="Bookman Old Style"/>
          <w:b/>
          <w:bCs/>
        </w:rPr>
        <w:t>C.</w:t>
      </w:r>
      <w:r w:rsidR="00C42954">
        <w:rPr>
          <w:rFonts w:ascii="Bookman Old Style" w:hAnsi="Bookman Old Style"/>
          <w:b/>
          <w:bCs/>
        </w:rPr>
        <w:t xml:space="preserve"> </w:t>
      </w:r>
      <w:r w:rsidRPr="00C42954">
        <w:rPr>
          <w:rFonts w:ascii="Bookman Old Style" w:hAnsi="Bookman Old Style"/>
          <w:b/>
          <w:bCs/>
        </w:rPr>
        <w:t>BUILDING CAPACITY FOR ENGAGEMENT</w:t>
      </w:r>
    </w:p>
    <w:p w14:paraId="449802A9" w14:textId="38561145" w:rsidR="00BC78EA" w:rsidRPr="00BC78EA" w:rsidRDefault="00B520AE" w:rsidP="00BC78EA">
      <w:pPr>
        <w:spacing w:after="0"/>
        <w:jc w:val="both"/>
        <w:rPr>
          <w:rFonts w:ascii="Bookman Old Style" w:hAnsi="Bookman Old Style"/>
        </w:rPr>
      </w:pPr>
      <w:r>
        <w:rPr>
          <w:rFonts w:ascii="Bookman Old Style" w:hAnsi="Bookman Old Style"/>
        </w:rPr>
        <w:t>7. Assist</w:t>
      </w:r>
      <w:r w:rsidR="00BC78EA" w:rsidRPr="00BC78EA">
        <w:rPr>
          <w:rFonts w:ascii="Bookman Old Style" w:hAnsi="Bookman Old Style"/>
        </w:rPr>
        <w:t xml:space="preserve"> parents in understanding state academic standards, assessments, and student progress. Offer training and workshops to help parents work with their children to improve achievement.</w:t>
      </w:r>
    </w:p>
    <w:p w14:paraId="16AAE2D1" w14:textId="6873E212" w:rsidR="00BC78EA" w:rsidRPr="00BC78EA" w:rsidRDefault="00B520AE" w:rsidP="00BC78EA">
      <w:pPr>
        <w:spacing w:after="0"/>
        <w:jc w:val="both"/>
        <w:rPr>
          <w:rFonts w:ascii="Bookman Old Style" w:hAnsi="Bookman Old Style"/>
        </w:rPr>
      </w:pPr>
      <w:r>
        <w:rPr>
          <w:rFonts w:ascii="Bookman Old Style" w:hAnsi="Bookman Old Style"/>
        </w:rPr>
        <w:t xml:space="preserve">8. </w:t>
      </w:r>
      <w:r w:rsidR="00BC78EA" w:rsidRPr="00BC78EA">
        <w:rPr>
          <w:rFonts w:ascii="Bookman Old Style" w:hAnsi="Bookman Old Style"/>
        </w:rPr>
        <w:t>Ensure that faculty and staff are knowledgeable about educational research on parental and family engagement. Solicit parental input through meetings, surveys, and other means to inform school practices.</w:t>
      </w:r>
    </w:p>
    <w:p w14:paraId="34CC221A" w14:textId="4F6A5AE3" w:rsidR="00BC78EA" w:rsidRPr="00BC78EA" w:rsidRDefault="00B520AE" w:rsidP="00BC78EA">
      <w:pPr>
        <w:spacing w:after="0"/>
        <w:jc w:val="both"/>
        <w:rPr>
          <w:rFonts w:ascii="Bookman Old Style" w:hAnsi="Bookman Old Style"/>
        </w:rPr>
      </w:pPr>
      <w:r>
        <w:rPr>
          <w:rFonts w:ascii="Bookman Old Style" w:hAnsi="Bookman Old Style"/>
        </w:rPr>
        <w:t xml:space="preserve">9.  </w:t>
      </w:r>
      <w:r w:rsidR="00BC78EA" w:rsidRPr="00BC78EA">
        <w:rPr>
          <w:rFonts w:ascii="Bookman Old Style" w:hAnsi="Bookman Old Style"/>
        </w:rPr>
        <w:t>Use clear and concise language in written communications, including translating materials into Spanish or providing translation services for non-English-speaking parents.</w:t>
      </w:r>
    </w:p>
    <w:p w14:paraId="4BC5F2DE" w14:textId="0098D8AB" w:rsidR="0024658F" w:rsidRDefault="00B520AE" w:rsidP="00BC78EA">
      <w:pPr>
        <w:spacing w:after="0"/>
        <w:jc w:val="both"/>
        <w:rPr>
          <w:rFonts w:ascii="Bookman Old Style" w:hAnsi="Bookman Old Style"/>
        </w:rPr>
      </w:pPr>
      <w:r>
        <w:rPr>
          <w:rFonts w:ascii="Bookman Old Style" w:hAnsi="Bookman Old Style"/>
        </w:rPr>
        <w:t xml:space="preserve">10. </w:t>
      </w:r>
      <w:r w:rsidR="00BC78EA" w:rsidRPr="00BC78EA">
        <w:rPr>
          <w:rFonts w:ascii="Bookman Old Style" w:hAnsi="Bookman Old Style"/>
        </w:rPr>
        <w:t xml:space="preserve">Ensure that all parents, regardless of English proficiency, mobility, or disability, </w:t>
      </w:r>
      <w:proofErr w:type="gramStart"/>
      <w:r w:rsidR="00BC78EA" w:rsidRPr="00BC78EA">
        <w:rPr>
          <w:rFonts w:ascii="Bookman Old Style" w:hAnsi="Bookman Old Style"/>
        </w:rPr>
        <w:t>have the opportunity to</w:t>
      </w:r>
      <w:proofErr w:type="gramEnd"/>
      <w:r w:rsidR="00BC78EA" w:rsidRPr="00BC78EA">
        <w:rPr>
          <w:rFonts w:ascii="Bookman Old Style" w:hAnsi="Bookman Old Style"/>
        </w:rPr>
        <w:t xml:space="preserve"> be involved in their child's education. Provide necessary accommodations and support to facilitate their engagement.</w:t>
      </w:r>
    </w:p>
    <w:p w14:paraId="13E1038F" w14:textId="77777777" w:rsidR="00AB1525" w:rsidRDefault="00AB1525">
      <w:pPr>
        <w:spacing w:after="0"/>
        <w:jc w:val="both"/>
        <w:rPr>
          <w:rFonts w:ascii="Bookman Old Style" w:hAnsi="Bookman Old Style"/>
        </w:rPr>
      </w:pPr>
    </w:p>
    <w:p w14:paraId="1A9388EC" w14:textId="77777777" w:rsidR="00DF253B" w:rsidRDefault="00DF253B">
      <w:pPr>
        <w:spacing w:after="0"/>
        <w:jc w:val="both"/>
        <w:rPr>
          <w:rFonts w:ascii="Bookman Old Style" w:hAnsi="Bookman Old Style"/>
        </w:rPr>
      </w:pPr>
    </w:p>
    <w:p w14:paraId="618244F0" w14:textId="77777777" w:rsidR="00DF253B" w:rsidRDefault="00DF253B">
      <w:pPr>
        <w:spacing w:after="0"/>
        <w:jc w:val="both"/>
        <w:rPr>
          <w:rFonts w:ascii="Bookman Old Style" w:hAnsi="Bookman Old Style"/>
        </w:rPr>
      </w:pPr>
    </w:p>
    <w:p w14:paraId="37A93166" w14:textId="77777777" w:rsidR="00DF253B" w:rsidRDefault="00DF253B">
      <w:pPr>
        <w:spacing w:after="0"/>
        <w:jc w:val="both"/>
        <w:rPr>
          <w:rFonts w:ascii="Bookman Old Style" w:hAnsi="Bookman Old Style"/>
        </w:rPr>
      </w:pPr>
    </w:p>
    <w:p w14:paraId="1CBFED82" w14:textId="77777777" w:rsidR="00DF253B" w:rsidRDefault="00DF253B">
      <w:pPr>
        <w:spacing w:after="0"/>
        <w:jc w:val="both"/>
        <w:rPr>
          <w:rFonts w:ascii="Bookman Old Style" w:hAnsi="Bookman Old Style"/>
        </w:rPr>
      </w:pPr>
    </w:p>
    <w:sectPr w:rsidR="00DF253B" w:rsidSect="002B270D">
      <w:headerReference w:type="default" r:id="rId10"/>
      <w:pgSz w:w="12240" w:h="15840"/>
      <w:pgMar w:top="5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C52CF" w14:textId="77777777" w:rsidR="00630A3E" w:rsidRDefault="00630A3E" w:rsidP="00DF253B">
      <w:pPr>
        <w:spacing w:after="0" w:line="240" w:lineRule="auto"/>
      </w:pPr>
      <w:r>
        <w:separator/>
      </w:r>
    </w:p>
  </w:endnote>
  <w:endnote w:type="continuationSeparator" w:id="0">
    <w:p w14:paraId="2117C1BE" w14:textId="77777777" w:rsidR="00630A3E" w:rsidRDefault="00630A3E" w:rsidP="00DF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7DFE9" w14:textId="77777777" w:rsidR="00630A3E" w:rsidRDefault="00630A3E" w:rsidP="00DF253B">
      <w:pPr>
        <w:spacing w:after="0" w:line="240" w:lineRule="auto"/>
      </w:pPr>
      <w:r>
        <w:separator/>
      </w:r>
    </w:p>
  </w:footnote>
  <w:footnote w:type="continuationSeparator" w:id="0">
    <w:p w14:paraId="5E3664FD" w14:textId="77777777" w:rsidR="00630A3E" w:rsidRDefault="00630A3E" w:rsidP="00DF2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2E0FD" w14:textId="2DAC3A46" w:rsidR="00DF253B" w:rsidRPr="008974B5" w:rsidRDefault="00DF253B" w:rsidP="00DF253B">
    <w:pPr>
      <w:contextualSpacing/>
      <w:jc w:val="center"/>
      <w:rPr>
        <w:rFonts w:ascii="Baskerville Old Face" w:hAnsi="Baskerville Old Face"/>
        <w:b/>
        <w:sz w:val="36"/>
        <w:szCs w:val="36"/>
      </w:rPr>
    </w:pPr>
    <w:r w:rsidRPr="008974B5">
      <w:rPr>
        <w:rFonts w:ascii="Baskerville Old Face" w:hAnsi="Baskerville Old Face"/>
        <w:noProof/>
        <w:sz w:val="24"/>
        <w:szCs w:val="24"/>
      </w:rPr>
      <w:drawing>
        <wp:anchor distT="0" distB="0" distL="114300" distR="114300" simplePos="0" relativeHeight="251659264" behindDoc="0" locked="0" layoutInCell="1" allowOverlap="1" wp14:anchorId="3C659A41" wp14:editId="20DB83AF">
          <wp:simplePos x="0" y="0"/>
          <wp:positionH relativeFrom="margin">
            <wp:align>right</wp:align>
          </wp:positionH>
          <wp:positionV relativeFrom="paragraph">
            <wp:posOffset>-3175</wp:posOffset>
          </wp:positionV>
          <wp:extent cx="933450" cy="933450"/>
          <wp:effectExtent l="0" t="0" r="0" b="0"/>
          <wp:wrapNone/>
          <wp:docPr id="4" name="Picture 1" descr="billyreaganl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yreaganlrg.png"/>
                  <pic:cNvPicPr/>
                </pic:nvPicPr>
                <pic:blipFill>
                  <a:blip r:embed="rId1" cstate="print"/>
                  <a:stretch>
                    <a:fillRect/>
                  </a:stretch>
                </pic:blipFill>
                <pic:spPr>
                  <a:xfrm>
                    <a:off x="0" y="0"/>
                    <a:ext cx="933450" cy="933450"/>
                  </a:xfrm>
                  <a:prstGeom prst="rect">
                    <a:avLst/>
                  </a:prstGeom>
                </pic:spPr>
              </pic:pic>
            </a:graphicData>
          </a:graphic>
        </wp:anchor>
      </w:drawing>
    </w:r>
    <w:r w:rsidRPr="008974B5">
      <w:rPr>
        <w:rFonts w:ascii="Baskerville Old Face" w:hAnsi="Baskerville Old Face"/>
        <w:noProof/>
        <w:sz w:val="24"/>
        <w:szCs w:val="24"/>
      </w:rPr>
      <w:drawing>
        <wp:anchor distT="0" distB="0" distL="114300" distR="114300" simplePos="0" relativeHeight="251658240" behindDoc="0" locked="0" layoutInCell="1" allowOverlap="1" wp14:anchorId="2057A2C6" wp14:editId="5D0C435F">
          <wp:simplePos x="0" y="0"/>
          <wp:positionH relativeFrom="column">
            <wp:posOffset>209550</wp:posOffset>
          </wp:positionH>
          <wp:positionV relativeFrom="paragraph">
            <wp:posOffset>6350</wp:posOffset>
          </wp:positionV>
          <wp:extent cx="855345" cy="857250"/>
          <wp:effectExtent l="19050" t="0" r="1905" b="0"/>
          <wp:wrapNone/>
          <wp:docPr id="1" name="Picture 4" descr="Seal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_RGB_1"/>
                  <pic:cNvPicPr>
                    <a:picLocks noChangeAspect="1" noChangeArrowheads="1"/>
                  </pic:cNvPicPr>
                </pic:nvPicPr>
                <pic:blipFill>
                  <a:blip r:embed="rId2" cstate="print"/>
                  <a:srcRect/>
                  <a:stretch>
                    <a:fillRect/>
                  </a:stretch>
                </pic:blipFill>
                <pic:spPr bwMode="auto">
                  <a:xfrm>
                    <a:off x="0" y="0"/>
                    <a:ext cx="855345" cy="857250"/>
                  </a:xfrm>
                  <a:prstGeom prst="rect">
                    <a:avLst/>
                  </a:prstGeom>
                  <a:noFill/>
                  <a:ln w="9525">
                    <a:noFill/>
                    <a:miter lim="800000"/>
                    <a:headEnd/>
                    <a:tailEnd/>
                  </a:ln>
                </pic:spPr>
              </pic:pic>
            </a:graphicData>
          </a:graphic>
        </wp:anchor>
      </w:drawing>
    </w:r>
    <w:r w:rsidRPr="008974B5">
      <w:rPr>
        <w:rFonts w:ascii="Baskerville Old Face" w:hAnsi="Baskerville Old Face"/>
        <w:b/>
        <w:sz w:val="36"/>
        <w:szCs w:val="36"/>
      </w:rPr>
      <w:t xml:space="preserve"> </w:t>
    </w:r>
    <w:r>
      <w:rPr>
        <w:rFonts w:ascii="Baskerville Old Face" w:hAnsi="Baskerville Old Face"/>
        <w:b/>
        <w:sz w:val="36"/>
        <w:szCs w:val="36"/>
      </w:rPr>
      <w:t xml:space="preserve">Billy Reagan K8 </w:t>
    </w:r>
    <w:r w:rsidRPr="008974B5">
      <w:rPr>
        <w:rFonts w:ascii="Baskerville Old Face" w:hAnsi="Baskerville Old Face"/>
        <w:b/>
        <w:sz w:val="36"/>
        <w:szCs w:val="36"/>
      </w:rPr>
      <w:t>Educational Center</w:t>
    </w:r>
  </w:p>
  <w:p w14:paraId="6BEE265F" w14:textId="77777777" w:rsidR="00DF253B" w:rsidRPr="008974B5" w:rsidRDefault="00DF253B" w:rsidP="00DF253B">
    <w:pPr>
      <w:contextualSpacing/>
      <w:jc w:val="center"/>
      <w:rPr>
        <w:rFonts w:ascii="Baskerville Old Face" w:hAnsi="Baskerville Old Face"/>
        <w:sz w:val="24"/>
        <w:szCs w:val="24"/>
      </w:rPr>
    </w:pPr>
    <w:r w:rsidRPr="008974B5">
      <w:rPr>
        <w:rFonts w:ascii="Baskerville Old Face" w:hAnsi="Baskerville Old Face"/>
        <w:sz w:val="24"/>
        <w:szCs w:val="24"/>
      </w:rPr>
      <w:t>4842 Anderson Rd</w:t>
    </w:r>
    <w:r>
      <w:rPr>
        <w:rFonts w:ascii="Baskerville Old Face" w:hAnsi="Baskerville Old Face"/>
        <w:sz w:val="24"/>
        <w:szCs w:val="24"/>
      </w:rPr>
      <w:t xml:space="preserve">, </w:t>
    </w:r>
    <w:r w:rsidRPr="008974B5">
      <w:rPr>
        <w:rFonts w:ascii="Baskerville Old Face" w:hAnsi="Baskerville Old Face"/>
        <w:sz w:val="24"/>
        <w:szCs w:val="24"/>
      </w:rPr>
      <w:t>Houston Texas 77053</w:t>
    </w:r>
  </w:p>
  <w:p w14:paraId="2A42E9E6" w14:textId="77777777" w:rsidR="00DF253B" w:rsidRPr="008974B5" w:rsidRDefault="00DF253B" w:rsidP="00DF253B">
    <w:pPr>
      <w:contextualSpacing/>
      <w:jc w:val="center"/>
      <w:rPr>
        <w:rFonts w:ascii="Baskerville Old Face" w:hAnsi="Baskerville Old Face"/>
        <w:sz w:val="24"/>
        <w:szCs w:val="24"/>
      </w:rPr>
    </w:pPr>
    <w:r w:rsidRPr="008974B5">
      <w:rPr>
        <w:rFonts w:ascii="Baskerville Old Face" w:hAnsi="Baskerville Old Face"/>
        <w:sz w:val="24"/>
        <w:szCs w:val="24"/>
      </w:rPr>
      <w:t>713.556.9575 Main Office 713.556.9576 Fax</w:t>
    </w:r>
  </w:p>
  <w:p w14:paraId="39250355" w14:textId="2DFDF57B" w:rsidR="00DF253B" w:rsidRDefault="00DF253B" w:rsidP="00DF253B">
    <w:pPr>
      <w:jc w:val="center"/>
    </w:pPr>
    <w:r w:rsidRPr="009C2C5D">
      <w:rPr>
        <w:rFonts w:ascii="Bookman Old Style" w:hAnsi="Bookman Old Style"/>
        <w:b/>
        <w:bCs/>
        <w:i/>
        <w:iCs/>
      </w:rPr>
      <w:t>Gloria Roba</w:t>
    </w:r>
    <w:r>
      <w:rPr>
        <w:rFonts w:ascii="Bookman Old Style" w:hAnsi="Bookman Old Style"/>
        <w:b/>
        <w:bCs/>
        <w:i/>
        <w:iCs/>
      </w:rPr>
      <w:t>yo-Freitag</w:t>
    </w:r>
    <w:r w:rsidRPr="009C2C5D">
      <w:rPr>
        <w:rFonts w:ascii="Bookman Old Style" w:hAnsi="Bookman Old Style"/>
        <w:b/>
        <w:bCs/>
        <w:i/>
        <w:iCs/>
      </w:rPr>
      <w:t>, Principa</w:t>
    </w:r>
    <w:r>
      <w:rPr>
        <w:rFonts w:ascii="Bookman Old Style" w:hAnsi="Bookman Old Style"/>
        <w:b/>
        <w:bCs/>
        <w:i/>
        <w:iCs/>
      </w:rP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A636E"/>
    <w:multiLevelType w:val="multilevel"/>
    <w:tmpl w:val="8BF4A7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C26F1A"/>
    <w:multiLevelType w:val="multilevel"/>
    <w:tmpl w:val="28268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E74C69"/>
    <w:multiLevelType w:val="multilevel"/>
    <w:tmpl w:val="33FEEC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DB661F"/>
    <w:multiLevelType w:val="hybridMultilevel"/>
    <w:tmpl w:val="17C0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21044E"/>
    <w:multiLevelType w:val="multilevel"/>
    <w:tmpl w:val="BB0A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004A09"/>
    <w:multiLevelType w:val="hybridMultilevel"/>
    <w:tmpl w:val="E6E8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345311">
    <w:abstractNumId w:val="5"/>
  </w:num>
  <w:num w:numId="2" w16cid:durableId="1296835110">
    <w:abstractNumId w:val="3"/>
  </w:num>
  <w:num w:numId="3" w16cid:durableId="1648777066">
    <w:abstractNumId w:val="1"/>
  </w:num>
  <w:num w:numId="4" w16cid:durableId="1263803056">
    <w:abstractNumId w:val="4"/>
  </w:num>
  <w:num w:numId="5" w16cid:durableId="1557470900">
    <w:abstractNumId w:val="2"/>
  </w:num>
  <w:num w:numId="6" w16cid:durableId="1485702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5D"/>
    <w:rsid w:val="000468ED"/>
    <w:rsid w:val="00050A09"/>
    <w:rsid w:val="00052439"/>
    <w:rsid w:val="000725A5"/>
    <w:rsid w:val="00072648"/>
    <w:rsid w:val="00074A64"/>
    <w:rsid w:val="00084533"/>
    <w:rsid w:val="00093929"/>
    <w:rsid w:val="00122F62"/>
    <w:rsid w:val="0014439A"/>
    <w:rsid w:val="001646A5"/>
    <w:rsid w:val="001753BB"/>
    <w:rsid w:val="00180F98"/>
    <w:rsid w:val="00194018"/>
    <w:rsid w:val="001A16F9"/>
    <w:rsid w:val="001C5CBC"/>
    <w:rsid w:val="0022133E"/>
    <w:rsid w:val="002271DB"/>
    <w:rsid w:val="0024658F"/>
    <w:rsid w:val="00271937"/>
    <w:rsid w:val="002A7B57"/>
    <w:rsid w:val="002B270D"/>
    <w:rsid w:val="002B56AB"/>
    <w:rsid w:val="002F141E"/>
    <w:rsid w:val="00326F82"/>
    <w:rsid w:val="00335F6F"/>
    <w:rsid w:val="003B3D80"/>
    <w:rsid w:val="00402258"/>
    <w:rsid w:val="00413067"/>
    <w:rsid w:val="004344C9"/>
    <w:rsid w:val="0045276B"/>
    <w:rsid w:val="00465FD4"/>
    <w:rsid w:val="004A4B4C"/>
    <w:rsid w:val="004B4B99"/>
    <w:rsid w:val="004C2EFE"/>
    <w:rsid w:val="004D1B10"/>
    <w:rsid w:val="004D7C90"/>
    <w:rsid w:val="00532C17"/>
    <w:rsid w:val="00557282"/>
    <w:rsid w:val="005E4CFD"/>
    <w:rsid w:val="006006B0"/>
    <w:rsid w:val="006046C7"/>
    <w:rsid w:val="00610A5E"/>
    <w:rsid w:val="00630A3E"/>
    <w:rsid w:val="00646072"/>
    <w:rsid w:val="00676469"/>
    <w:rsid w:val="006A3F21"/>
    <w:rsid w:val="00701955"/>
    <w:rsid w:val="00702962"/>
    <w:rsid w:val="007169C4"/>
    <w:rsid w:val="007427BC"/>
    <w:rsid w:val="00752223"/>
    <w:rsid w:val="00787058"/>
    <w:rsid w:val="007D1127"/>
    <w:rsid w:val="00895AF4"/>
    <w:rsid w:val="008C3568"/>
    <w:rsid w:val="008F25D2"/>
    <w:rsid w:val="009037AF"/>
    <w:rsid w:val="0095542F"/>
    <w:rsid w:val="00965815"/>
    <w:rsid w:val="009722C3"/>
    <w:rsid w:val="009C2C5D"/>
    <w:rsid w:val="009C6B8F"/>
    <w:rsid w:val="009E0AE4"/>
    <w:rsid w:val="009E35F9"/>
    <w:rsid w:val="00A14F5C"/>
    <w:rsid w:val="00A53F98"/>
    <w:rsid w:val="00A55691"/>
    <w:rsid w:val="00A67F91"/>
    <w:rsid w:val="00AB1525"/>
    <w:rsid w:val="00B27B5A"/>
    <w:rsid w:val="00B520AE"/>
    <w:rsid w:val="00BC78EA"/>
    <w:rsid w:val="00BD66D5"/>
    <w:rsid w:val="00C321AA"/>
    <w:rsid w:val="00C42954"/>
    <w:rsid w:val="00CB44E2"/>
    <w:rsid w:val="00CF2851"/>
    <w:rsid w:val="00D30084"/>
    <w:rsid w:val="00D5610A"/>
    <w:rsid w:val="00D66EE1"/>
    <w:rsid w:val="00D70832"/>
    <w:rsid w:val="00D95468"/>
    <w:rsid w:val="00DA1F19"/>
    <w:rsid w:val="00DE64AF"/>
    <w:rsid w:val="00DF1F9A"/>
    <w:rsid w:val="00DF253B"/>
    <w:rsid w:val="00E0187A"/>
    <w:rsid w:val="00E13603"/>
    <w:rsid w:val="00E22BFB"/>
    <w:rsid w:val="00E62925"/>
    <w:rsid w:val="00E673E0"/>
    <w:rsid w:val="00E84990"/>
    <w:rsid w:val="00E849CF"/>
    <w:rsid w:val="00EA0417"/>
    <w:rsid w:val="00EA4A16"/>
    <w:rsid w:val="00EB4A13"/>
    <w:rsid w:val="00EC575C"/>
    <w:rsid w:val="00EC5E62"/>
    <w:rsid w:val="00ED0BD6"/>
    <w:rsid w:val="00F01C21"/>
    <w:rsid w:val="00F2070F"/>
    <w:rsid w:val="00F20E96"/>
    <w:rsid w:val="00F34222"/>
    <w:rsid w:val="00F65A67"/>
    <w:rsid w:val="00F8489F"/>
    <w:rsid w:val="00FB4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61AE"/>
  <w15:chartTrackingRefBased/>
  <w15:docId w15:val="{57933DA0-CC99-4613-BCAB-78D1EF73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937"/>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76B"/>
    <w:pPr>
      <w:ind w:left="720"/>
      <w:contextualSpacing/>
    </w:pPr>
  </w:style>
  <w:style w:type="paragraph" w:styleId="NormalWeb">
    <w:name w:val="Normal (Web)"/>
    <w:basedOn w:val="Normal"/>
    <w:uiPriority w:val="99"/>
    <w:unhideWhenUsed/>
    <w:rsid w:val="00A55691"/>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A55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525"/>
    <w:rPr>
      <w:color w:val="0563C1" w:themeColor="hyperlink"/>
      <w:u w:val="single"/>
    </w:rPr>
  </w:style>
  <w:style w:type="character" w:styleId="UnresolvedMention">
    <w:name w:val="Unresolved Mention"/>
    <w:basedOn w:val="DefaultParagraphFont"/>
    <w:uiPriority w:val="99"/>
    <w:semiHidden/>
    <w:unhideWhenUsed/>
    <w:rsid w:val="00AB1525"/>
    <w:rPr>
      <w:color w:val="605E5C"/>
      <w:shd w:val="clear" w:color="auto" w:fill="E1DFDD"/>
    </w:rPr>
  </w:style>
  <w:style w:type="paragraph" w:styleId="Header">
    <w:name w:val="header"/>
    <w:basedOn w:val="Normal"/>
    <w:link w:val="HeaderChar"/>
    <w:uiPriority w:val="99"/>
    <w:unhideWhenUsed/>
    <w:rsid w:val="00DF2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53B"/>
    <w:rPr>
      <w:rFonts w:ascii="Calibri" w:eastAsia="Calibri" w:hAnsi="Calibri" w:cs="Times New Roman"/>
      <w:kern w:val="0"/>
      <w14:ligatures w14:val="none"/>
    </w:rPr>
  </w:style>
  <w:style w:type="paragraph" w:styleId="Footer">
    <w:name w:val="footer"/>
    <w:basedOn w:val="Normal"/>
    <w:link w:val="FooterChar"/>
    <w:uiPriority w:val="99"/>
    <w:unhideWhenUsed/>
    <w:rsid w:val="00DF2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53B"/>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131076">
      <w:bodyDiv w:val="1"/>
      <w:marLeft w:val="0"/>
      <w:marRight w:val="0"/>
      <w:marTop w:val="0"/>
      <w:marBottom w:val="0"/>
      <w:divBdr>
        <w:top w:val="none" w:sz="0" w:space="0" w:color="auto"/>
        <w:left w:val="none" w:sz="0" w:space="0" w:color="auto"/>
        <w:bottom w:val="none" w:sz="0" w:space="0" w:color="auto"/>
        <w:right w:val="none" w:sz="0" w:space="0" w:color="auto"/>
      </w:divBdr>
    </w:div>
    <w:div w:id="968317694">
      <w:bodyDiv w:val="1"/>
      <w:marLeft w:val="0"/>
      <w:marRight w:val="0"/>
      <w:marTop w:val="0"/>
      <w:marBottom w:val="0"/>
      <w:divBdr>
        <w:top w:val="none" w:sz="0" w:space="0" w:color="auto"/>
        <w:left w:val="none" w:sz="0" w:space="0" w:color="auto"/>
        <w:bottom w:val="none" w:sz="0" w:space="0" w:color="auto"/>
        <w:right w:val="none" w:sz="0" w:space="0" w:color="auto"/>
      </w:divBdr>
      <w:divsChild>
        <w:div w:id="126507095">
          <w:marLeft w:val="0"/>
          <w:marRight w:val="0"/>
          <w:marTop w:val="0"/>
          <w:marBottom w:val="0"/>
          <w:divBdr>
            <w:top w:val="none" w:sz="0" w:space="0" w:color="auto"/>
            <w:left w:val="none" w:sz="0" w:space="0" w:color="auto"/>
            <w:bottom w:val="none" w:sz="0" w:space="0" w:color="auto"/>
            <w:right w:val="none" w:sz="0" w:space="0" w:color="auto"/>
          </w:divBdr>
          <w:divsChild>
            <w:div w:id="141896831">
              <w:marLeft w:val="0"/>
              <w:marRight w:val="0"/>
              <w:marTop w:val="0"/>
              <w:marBottom w:val="0"/>
              <w:divBdr>
                <w:top w:val="none" w:sz="0" w:space="0" w:color="auto"/>
                <w:left w:val="none" w:sz="0" w:space="0" w:color="auto"/>
                <w:bottom w:val="none" w:sz="0" w:space="0" w:color="auto"/>
                <w:right w:val="none" w:sz="0" w:space="0" w:color="auto"/>
              </w:divBdr>
              <w:divsChild>
                <w:div w:id="656229411">
                  <w:marLeft w:val="0"/>
                  <w:marRight w:val="0"/>
                  <w:marTop w:val="0"/>
                  <w:marBottom w:val="0"/>
                  <w:divBdr>
                    <w:top w:val="none" w:sz="0" w:space="0" w:color="auto"/>
                    <w:left w:val="none" w:sz="0" w:space="0" w:color="auto"/>
                    <w:bottom w:val="none" w:sz="0" w:space="0" w:color="auto"/>
                    <w:right w:val="none" w:sz="0" w:space="0" w:color="auto"/>
                  </w:divBdr>
                  <w:divsChild>
                    <w:div w:id="1089690158">
                      <w:marLeft w:val="0"/>
                      <w:marRight w:val="0"/>
                      <w:marTop w:val="0"/>
                      <w:marBottom w:val="0"/>
                      <w:divBdr>
                        <w:top w:val="none" w:sz="0" w:space="0" w:color="auto"/>
                        <w:left w:val="none" w:sz="0" w:space="0" w:color="auto"/>
                        <w:bottom w:val="none" w:sz="0" w:space="0" w:color="auto"/>
                        <w:right w:val="none" w:sz="0" w:space="0" w:color="auto"/>
                      </w:divBdr>
                      <w:divsChild>
                        <w:div w:id="1160543589">
                          <w:marLeft w:val="0"/>
                          <w:marRight w:val="0"/>
                          <w:marTop w:val="0"/>
                          <w:marBottom w:val="0"/>
                          <w:divBdr>
                            <w:top w:val="none" w:sz="0" w:space="0" w:color="auto"/>
                            <w:left w:val="none" w:sz="0" w:space="0" w:color="auto"/>
                            <w:bottom w:val="none" w:sz="0" w:space="0" w:color="auto"/>
                            <w:right w:val="none" w:sz="0" w:space="0" w:color="auto"/>
                          </w:divBdr>
                          <w:divsChild>
                            <w:div w:id="1244144971">
                              <w:marLeft w:val="0"/>
                              <w:marRight w:val="0"/>
                              <w:marTop w:val="0"/>
                              <w:marBottom w:val="0"/>
                              <w:divBdr>
                                <w:top w:val="none" w:sz="0" w:space="0" w:color="auto"/>
                                <w:left w:val="none" w:sz="0" w:space="0" w:color="auto"/>
                                <w:bottom w:val="none" w:sz="0" w:space="0" w:color="auto"/>
                                <w:right w:val="none" w:sz="0" w:space="0" w:color="auto"/>
                              </w:divBdr>
                              <w:divsChild>
                                <w:div w:id="1068262802">
                                  <w:marLeft w:val="0"/>
                                  <w:marRight w:val="0"/>
                                  <w:marTop w:val="0"/>
                                  <w:marBottom w:val="0"/>
                                  <w:divBdr>
                                    <w:top w:val="none" w:sz="0" w:space="0" w:color="auto"/>
                                    <w:left w:val="none" w:sz="0" w:space="0" w:color="auto"/>
                                    <w:bottom w:val="none" w:sz="0" w:space="0" w:color="auto"/>
                                    <w:right w:val="none" w:sz="0" w:space="0" w:color="auto"/>
                                  </w:divBdr>
                                  <w:divsChild>
                                    <w:div w:id="73088870">
                                      <w:marLeft w:val="0"/>
                                      <w:marRight w:val="0"/>
                                      <w:marTop w:val="0"/>
                                      <w:marBottom w:val="0"/>
                                      <w:divBdr>
                                        <w:top w:val="none" w:sz="0" w:space="0" w:color="auto"/>
                                        <w:left w:val="none" w:sz="0" w:space="0" w:color="auto"/>
                                        <w:bottom w:val="none" w:sz="0" w:space="0" w:color="auto"/>
                                        <w:right w:val="none" w:sz="0" w:space="0" w:color="auto"/>
                                      </w:divBdr>
                                      <w:divsChild>
                                        <w:div w:id="3581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580">
                                  <w:marLeft w:val="0"/>
                                  <w:marRight w:val="0"/>
                                  <w:marTop w:val="0"/>
                                  <w:marBottom w:val="0"/>
                                  <w:divBdr>
                                    <w:top w:val="none" w:sz="0" w:space="0" w:color="auto"/>
                                    <w:left w:val="none" w:sz="0" w:space="0" w:color="auto"/>
                                    <w:bottom w:val="none" w:sz="0" w:space="0" w:color="auto"/>
                                    <w:right w:val="none" w:sz="0" w:space="0" w:color="auto"/>
                                  </w:divBdr>
                                  <w:divsChild>
                                    <w:div w:id="19813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420116">
      <w:bodyDiv w:val="1"/>
      <w:marLeft w:val="0"/>
      <w:marRight w:val="0"/>
      <w:marTop w:val="0"/>
      <w:marBottom w:val="0"/>
      <w:divBdr>
        <w:top w:val="none" w:sz="0" w:space="0" w:color="auto"/>
        <w:left w:val="none" w:sz="0" w:space="0" w:color="auto"/>
        <w:bottom w:val="none" w:sz="0" w:space="0" w:color="auto"/>
        <w:right w:val="none" w:sz="0" w:space="0" w:color="auto"/>
      </w:divBdr>
    </w:div>
    <w:div w:id="1669551181">
      <w:bodyDiv w:val="1"/>
      <w:marLeft w:val="0"/>
      <w:marRight w:val="0"/>
      <w:marTop w:val="0"/>
      <w:marBottom w:val="0"/>
      <w:divBdr>
        <w:top w:val="none" w:sz="0" w:space="0" w:color="auto"/>
        <w:left w:val="none" w:sz="0" w:space="0" w:color="auto"/>
        <w:bottom w:val="none" w:sz="0" w:space="0" w:color="auto"/>
        <w:right w:val="none" w:sz="0" w:space="0" w:color="auto"/>
      </w:divBdr>
      <w:divsChild>
        <w:div w:id="663779955">
          <w:marLeft w:val="0"/>
          <w:marRight w:val="0"/>
          <w:marTop w:val="0"/>
          <w:marBottom w:val="0"/>
          <w:divBdr>
            <w:top w:val="none" w:sz="0" w:space="0" w:color="auto"/>
            <w:left w:val="none" w:sz="0" w:space="0" w:color="auto"/>
            <w:bottom w:val="none" w:sz="0" w:space="0" w:color="auto"/>
            <w:right w:val="none" w:sz="0" w:space="0" w:color="auto"/>
          </w:divBdr>
          <w:divsChild>
            <w:div w:id="1037780868">
              <w:marLeft w:val="0"/>
              <w:marRight w:val="0"/>
              <w:marTop w:val="0"/>
              <w:marBottom w:val="0"/>
              <w:divBdr>
                <w:top w:val="none" w:sz="0" w:space="0" w:color="auto"/>
                <w:left w:val="none" w:sz="0" w:space="0" w:color="auto"/>
                <w:bottom w:val="none" w:sz="0" w:space="0" w:color="auto"/>
                <w:right w:val="none" w:sz="0" w:space="0" w:color="auto"/>
              </w:divBdr>
              <w:divsChild>
                <w:div w:id="1147091049">
                  <w:marLeft w:val="0"/>
                  <w:marRight w:val="0"/>
                  <w:marTop w:val="0"/>
                  <w:marBottom w:val="0"/>
                  <w:divBdr>
                    <w:top w:val="none" w:sz="0" w:space="0" w:color="auto"/>
                    <w:left w:val="none" w:sz="0" w:space="0" w:color="auto"/>
                    <w:bottom w:val="none" w:sz="0" w:space="0" w:color="auto"/>
                    <w:right w:val="none" w:sz="0" w:space="0" w:color="auto"/>
                  </w:divBdr>
                  <w:divsChild>
                    <w:div w:id="1762869688">
                      <w:marLeft w:val="0"/>
                      <w:marRight w:val="0"/>
                      <w:marTop w:val="0"/>
                      <w:marBottom w:val="0"/>
                      <w:divBdr>
                        <w:top w:val="none" w:sz="0" w:space="0" w:color="auto"/>
                        <w:left w:val="none" w:sz="0" w:space="0" w:color="auto"/>
                        <w:bottom w:val="none" w:sz="0" w:space="0" w:color="auto"/>
                        <w:right w:val="none" w:sz="0" w:space="0" w:color="auto"/>
                      </w:divBdr>
                      <w:divsChild>
                        <w:div w:id="28801312">
                          <w:marLeft w:val="0"/>
                          <w:marRight w:val="0"/>
                          <w:marTop w:val="0"/>
                          <w:marBottom w:val="0"/>
                          <w:divBdr>
                            <w:top w:val="none" w:sz="0" w:space="0" w:color="auto"/>
                            <w:left w:val="none" w:sz="0" w:space="0" w:color="auto"/>
                            <w:bottom w:val="none" w:sz="0" w:space="0" w:color="auto"/>
                            <w:right w:val="none" w:sz="0" w:space="0" w:color="auto"/>
                          </w:divBdr>
                          <w:divsChild>
                            <w:div w:id="1075931941">
                              <w:marLeft w:val="0"/>
                              <w:marRight w:val="0"/>
                              <w:marTop w:val="0"/>
                              <w:marBottom w:val="0"/>
                              <w:divBdr>
                                <w:top w:val="none" w:sz="0" w:space="0" w:color="auto"/>
                                <w:left w:val="none" w:sz="0" w:space="0" w:color="auto"/>
                                <w:bottom w:val="none" w:sz="0" w:space="0" w:color="auto"/>
                                <w:right w:val="none" w:sz="0" w:space="0" w:color="auto"/>
                              </w:divBdr>
                              <w:divsChild>
                                <w:div w:id="1581596080">
                                  <w:marLeft w:val="0"/>
                                  <w:marRight w:val="0"/>
                                  <w:marTop w:val="0"/>
                                  <w:marBottom w:val="0"/>
                                  <w:divBdr>
                                    <w:top w:val="none" w:sz="0" w:space="0" w:color="auto"/>
                                    <w:left w:val="none" w:sz="0" w:space="0" w:color="auto"/>
                                    <w:bottom w:val="none" w:sz="0" w:space="0" w:color="auto"/>
                                    <w:right w:val="none" w:sz="0" w:space="0" w:color="auto"/>
                                  </w:divBdr>
                                  <w:divsChild>
                                    <w:div w:id="545947392">
                                      <w:marLeft w:val="0"/>
                                      <w:marRight w:val="0"/>
                                      <w:marTop w:val="0"/>
                                      <w:marBottom w:val="0"/>
                                      <w:divBdr>
                                        <w:top w:val="none" w:sz="0" w:space="0" w:color="auto"/>
                                        <w:left w:val="none" w:sz="0" w:space="0" w:color="auto"/>
                                        <w:bottom w:val="none" w:sz="0" w:space="0" w:color="auto"/>
                                        <w:right w:val="none" w:sz="0" w:space="0" w:color="auto"/>
                                      </w:divBdr>
                                      <w:divsChild>
                                        <w:div w:id="1713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6946">
                                  <w:marLeft w:val="0"/>
                                  <w:marRight w:val="0"/>
                                  <w:marTop w:val="0"/>
                                  <w:marBottom w:val="0"/>
                                  <w:divBdr>
                                    <w:top w:val="none" w:sz="0" w:space="0" w:color="auto"/>
                                    <w:left w:val="none" w:sz="0" w:space="0" w:color="auto"/>
                                    <w:bottom w:val="none" w:sz="0" w:space="0" w:color="auto"/>
                                    <w:right w:val="none" w:sz="0" w:space="0" w:color="auto"/>
                                  </w:divBdr>
                                  <w:divsChild>
                                    <w:div w:id="1336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06014AE8815A408A4BBE615BD7E937" ma:contentTypeVersion="9" ma:contentTypeDescription="Create a new document." ma:contentTypeScope="" ma:versionID="8f46deef094a8bafb365c2926eb56892">
  <xsd:schema xmlns:xsd="http://www.w3.org/2001/XMLSchema" xmlns:xs="http://www.w3.org/2001/XMLSchema" xmlns:p="http://schemas.microsoft.com/office/2006/metadata/properties" xmlns:ns2="32e33b37-0207-433d-9d98-9bfc21676add" xmlns:ns3="70dee810-4deb-4e7a-8e55-2b761c273f5c" targetNamespace="http://schemas.microsoft.com/office/2006/metadata/properties" ma:root="true" ma:fieldsID="1a7ab466a39e04d249a79836785b0980" ns2:_="" ns3:_="">
    <xsd:import namespace="32e33b37-0207-433d-9d98-9bfc21676add"/>
    <xsd:import namespace="70dee810-4deb-4e7a-8e55-2b761c273f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33b37-0207-433d-9d98-9bfc21676a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dee810-4deb-4e7a-8e55-2b761c273f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73B17-6882-4E0A-9498-CBFF2F3DCAE5}">
  <ds:schemaRefs>
    <ds:schemaRef ds:uri="http://schemas.microsoft.com/sharepoint/v3/contenttype/forms"/>
  </ds:schemaRefs>
</ds:datastoreItem>
</file>

<file path=customXml/itemProps2.xml><?xml version="1.0" encoding="utf-8"?>
<ds:datastoreItem xmlns:ds="http://schemas.openxmlformats.org/officeDocument/2006/customXml" ds:itemID="{B98BDABF-ACB9-4C25-986F-80F040D89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33b37-0207-433d-9d98-9bfc21676add"/>
    <ds:schemaRef ds:uri="70dee810-4deb-4e7a-8e55-2b761c273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3E216-0338-4373-90ED-ABE4FBBEC1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Astrid L</dc:creator>
  <cp:keywords/>
  <dc:description/>
  <cp:lastModifiedBy>Chavez, Julissa</cp:lastModifiedBy>
  <cp:revision>2</cp:revision>
  <cp:lastPrinted>2023-10-04T14:42:00Z</cp:lastPrinted>
  <dcterms:created xsi:type="dcterms:W3CDTF">2024-08-28T17:57:00Z</dcterms:created>
  <dcterms:modified xsi:type="dcterms:W3CDTF">2024-08-28T17:57:00Z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0x0101000906014AE8815A408A4BBE615BD7E937</vt:lpwstr>
  </property>
</Properties>
</file>